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49C" w:rsidRDefault="003C449C" w:rsidP="003C449C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 ҚАТПАРЛЫ ЖАТЫСТАР</w:t>
      </w:r>
    </w:p>
    <w:p w:rsidR="003C449C" w:rsidRDefault="003C449C" w:rsidP="003C44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C449C" w:rsidRDefault="003C449C" w:rsidP="003C44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7.1 Жалпы мәліметтер</w:t>
      </w:r>
    </w:p>
    <w:p w:rsidR="003C449C" w:rsidRDefault="003C449C" w:rsidP="003C449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Пластикалық деформация кезінде пайда болған метаморфтық, жанартау текті және шөгінді тау жыныстардығ қабатты қалыңдығының толқын тәрізді иінін қатпар деп атайды. Олар екі негізгі түрге бөлінеді: антиклин және синклин. Антиклин қатпары деп ортаңғы бөлікте орналасқан көне тау жыныстарға қатытсты олардың шеткі , перифериялық бөліктеріндегі иілімді айтады. СИнклин қатпарында ортаңғыбөліктері шеткі бөліктердегі жыныстарға қарағанда жас жыныстардан құралған. Келесі қатпар элементтерін (14 сурет):</w:t>
      </w:r>
    </w:p>
    <w:p w:rsidR="003C449C" w:rsidRDefault="003C449C" w:rsidP="003C449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0286">
        <w:rPr>
          <w:rFonts w:ascii="Times New Roman" w:hAnsi="Times New Roman" w:cs="Times New Roman"/>
          <w:sz w:val="28"/>
          <w:szCs w:val="28"/>
          <w:lang w:val="kk-KZ"/>
        </w:rPr>
        <w:t>Қатпар құлпы немесе дөңесі- қатпардың майысқан жеріндегі қатпарлар;</w:t>
      </w:r>
    </w:p>
    <w:p w:rsidR="003C449C" w:rsidRPr="00370286" w:rsidRDefault="003C449C" w:rsidP="003C449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Қанат- дөңеске тұтасатын қатпарлар учаскесі;</w:t>
      </w:r>
    </w:p>
    <w:p w:rsidR="003C449C" w:rsidRPr="007116EC" w:rsidRDefault="003C449C" w:rsidP="003C449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Pr="007116EC" w:rsidRDefault="003C449C" w:rsidP="003C449C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600575" cy="3276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49C" w:rsidRPr="00F75979" w:rsidRDefault="003C449C" w:rsidP="003C44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Pr="00F75979" w:rsidRDefault="003C449C" w:rsidP="003C44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қатпар бұрышы – қатпардың қанатын жалғастыратын сызықтардан құралған бұрыш.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Осьтік жер беті – қатпарды құрайтын қабаттардан майысу нүктесі арқылы өтетін жер беті.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Осьтік сызық немесе осьтік қатпар – жоспардағы қатпарды сипаттайтын осьтік беттің жер бедерінің бетімен қиылысатын сызық </w:t>
      </w:r>
      <w:r w:rsidRPr="002517F6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оның жағдайы азимутымен анықталады</w:t>
      </w:r>
      <w:r w:rsidRPr="002517F6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Қатпардың топсасы – қатпарды құрайтын осьтікк беттің қандайда болса бір қабаттың бетімен қиылысатын сызық, ол қатпарлы осьтік бет бойымен құрылуын сипаттайды және оның жағдайын созылу азимуты мен тиелу немесе зіңкию бұрыштары арқылы анықталады.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Қатпарлардан басқа тау жыныстарының дислокацияланған қалыңдықтарында флексура деп аталатын тізе тәрізді иілімдер де кеңінен таралған.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C449C" w:rsidRPr="00694C1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A95843" wp14:editId="1AABD237">
            <wp:extent cx="2505075" cy="1590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Олар қабаттың еңіс жағдайында жалпы олардың горизонталь жатысымен немесе жалпы еңіс жатысының тік тиелуімен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моноклиндарда немесе қатпарлар қанаттарында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сипатталады.  Флексуралардың тік қимасы келесі элементтерден тұрады.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 – ші сурет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немесе көтерілген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қанат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төменгі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түсірілген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қанат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 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мтығыз тұтасқан қанат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C449C" w:rsidRPr="00694C1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C449C" w:rsidRDefault="003C449C" w:rsidP="003C449C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94C1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7.2 Жұмыстың мақсаты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Диагональды бағыттағы қиманы қабаттың еңіс жатысының картасы бойынша құрастыру.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Тапсырма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қатпарлардың осьтері мен топсаларын тұрғызу 1 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100 000 масштабты геологиялық картада субендіктік созылымды сызықтық қатпарлардан құралған учаске келтірілген. 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16 - сурет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Сумен бөлінген учаскелерде қатпарлы кешен су бұзып кеткен тыс қалдықтары болып таббылатын горизонтальды жатыстағы жыныстарммен жабылған. </w:t>
      </w:r>
    </w:p>
    <w:p w:rsidR="003C449C" w:rsidRDefault="003C449C" w:rsidP="003C4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Орындалу керек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C449C" w:rsidRPr="00AA0045" w:rsidRDefault="003C449C" w:rsidP="003C449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0045">
        <w:rPr>
          <w:rFonts w:ascii="Times New Roman" w:hAnsi="Times New Roman" w:cs="Times New Roman"/>
          <w:sz w:val="28"/>
          <w:szCs w:val="28"/>
          <w:lang w:val="kk-KZ"/>
        </w:rPr>
        <w:t>Антиклин (</w:t>
      </w:r>
      <w:r>
        <w:rPr>
          <w:rFonts w:ascii="Times New Roman" w:hAnsi="Times New Roman" w:cs="Times New Roman"/>
          <w:sz w:val="28"/>
          <w:szCs w:val="28"/>
          <w:lang w:val="kk-KZ"/>
        </w:rPr>
        <w:t>тұтас сызықпен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 синклин 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үзік сызықтармен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қатпарларының осьтік сызықтарын құру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C449C" w:rsidRDefault="003C449C" w:rsidP="003C449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0045">
        <w:rPr>
          <w:rFonts w:ascii="Times New Roman" w:hAnsi="Times New Roman" w:cs="Times New Roman"/>
          <w:sz w:val="28"/>
          <w:szCs w:val="28"/>
          <w:lang w:val="kk-KZ"/>
        </w:rPr>
        <w:t>Горизонталь жатыстағы қатпарлардың астындағы шекараларын (</w:t>
      </w:r>
      <w:r>
        <w:rPr>
          <w:rFonts w:ascii="Times New Roman" w:hAnsi="Times New Roman" w:cs="Times New Roman"/>
          <w:sz w:val="28"/>
          <w:szCs w:val="28"/>
          <w:lang w:val="kk-KZ"/>
        </w:rPr>
        <w:t>үзік нүктесімен</w:t>
      </w:r>
      <w:r w:rsidRPr="00AA004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қалыптастыру</w:t>
      </w:r>
      <w:r w:rsidRPr="00694C1C">
        <w:rPr>
          <w:rFonts w:ascii="Times New Roman" w:hAnsi="Times New Roman" w:cs="Times New Roman"/>
          <w:sz w:val="28"/>
          <w:szCs w:val="28"/>
          <w:lang w:val="kk-KZ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нақты қуат пен қабаттың жер бетіне шығуының ені, яғни көрінетін қуат мәндерін пайдалану арқылы қатпарлардың барлық қанаттары үшін құлау бұрышын анықтау. </w:t>
      </w:r>
    </w:p>
    <w:p w:rsidR="003C449C" w:rsidRDefault="003C449C" w:rsidP="003C449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Картада көрсетілген, бір сызық арқылы, карта масштабында қима тұрғызу, картада көрсетілген биіктік белгісі мен өзен жүйесін есепке ала отырып, жер беті бедерінің профилін тұрғызу;</w:t>
      </w:r>
    </w:p>
    <w:p w:rsidR="003C449C" w:rsidRDefault="003C449C" w:rsidP="003C449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8622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6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449C" w:rsidRDefault="003C449C" w:rsidP="003C449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449C" w:rsidRDefault="003C449C" w:rsidP="003C449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– кремнилі құмтаста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; 2 – опоктер; 3 – құмтасты саздар; 4 – фосфоры бар құмдар; 5- қатпарлы әктастар 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қутаы 420 м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; 6 – құмтасты саздар және көмірі бар құмдар 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қута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ы 280 м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; 7- доломитталған әксаздар; 8 – массивті әктастар 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қута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ы 420 м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; 9 – кремнилі әксаздар; 10 – тығыз саздар 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қута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ы 700 м</w:t>
      </w:r>
      <w:r w:rsidRPr="00A20D7F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; 11 – құмдар. Картадағы сандар метрмен өлшенген бедердің белгілері. Шартты белгілер жастық сатымен көрсетілген. </w:t>
      </w:r>
    </w:p>
    <w:p w:rsidR="006C699C" w:rsidRPr="003C449C" w:rsidRDefault="006C699C">
      <w:pPr>
        <w:rPr>
          <w:lang w:val="kk-KZ"/>
        </w:rPr>
      </w:pPr>
    </w:p>
    <w:sectPr w:rsidR="006C699C" w:rsidRPr="003C4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2701F"/>
    <w:multiLevelType w:val="hybridMultilevel"/>
    <w:tmpl w:val="07CC6524"/>
    <w:lvl w:ilvl="0" w:tplc="0419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8E5B90"/>
    <w:multiLevelType w:val="hybridMultilevel"/>
    <w:tmpl w:val="2FE4A8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49C"/>
    <w:rsid w:val="003C449C"/>
    <w:rsid w:val="006C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4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4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44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4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4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44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2016-03-14T06:26:00Z</dcterms:created>
  <dcterms:modified xsi:type="dcterms:W3CDTF">2016-03-14T06:29:00Z</dcterms:modified>
</cp:coreProperties>
</file>